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B84D080" wp14:paraId="7B68C74E" wp14:textId="789C3E18">
      <w:pPr>
        <w:jc w:val="center"/>
        <w:rPr>
          <w:b w:val="1"/>
          <w:bCs w:val="1"/>
          <w:sz w:val="36"/>
          <w:szCs w:val="36"/>
        </w:rPr>
      </w:pPr>
      <w:r w:rsidRPr="1B84D080" w:rsidR="0DF8DDA4">
        <w:rPr>
          <w:b w:val="1"/>
          <w:bCs w:val="1"/>
          <w:sz w:val="36"/>
          <w:szCs w:val="36"/>
        </w:rPr>
        <w:t>“Tras bambalinas”</w:t>
      </w:r>
      <w:r w:rsidRPr="1B84D080" w:rsidR="45DE0B14">
        <w:rPr>
          <w:b w:val="1"/>
          <w:bCs w:val="1"/>
          <w:sz w:val="36"/>
          <w:szCs w:val="36"/>
        </w:rPr>
        <w:t xml:space="preserve">: la </w:t>
      </w:r>
      <w:r w:rsidRPr="1B84D080" w:rsidR="160D641C">
        <w:rPr>
          <w:b w:val="1"/>
          <w:bCs w:val="1"/>
          <w:sz w:val="36"/>
          <w:szCs w:val="36"/>
        </w:rPr>
        <w:t>logística entre empresas que</w:t>
      </w:r>
      <w:r w:rsidRPr="1B84D080" w:rsidR="2ED4754C">
        <w:rPr>
          <w:b w:val="1"/>
          <w:bCs w:val="1"/>
          <w:sz w:val="36"/>
          <w:szCs w:val="36"/>
        </w:rPr>
        <w:t xml:space="preserve"> </w:t>
      </w:r>
      <w:r w:rsidRPr="1B84D080" w:rsidR="160D641C">
        <w:rPr>
          <w:b w:val="1"/>
          <w:bCs w:val="1"/>
          <w:sz w:val="36"/>
          <w:szCs w:val="36"/>
        </w:rPr>
        <w:t>hace posibles tus compras online</w:t>
      </w:r>
    </w:p>
    <w:p xmlns:wp14="http://schemas.microsoft.com/office/word/2010/wordml" w:rsidP="7D2007D2" wp14:paraId="32B739F2" wp14:textId="2E166A5A">
      <w:pPr>
        <w:pStyle w:val="Normal"/>
        <w:jc w:val="both"/>
      </w:pPr>
      <w:r w:rsidR="45DE0B14">
        <w:rPr/>
        <w:t>C</w:t>
      </w:r>
      <w:r w:rsidR="1DADB825">
        <w:rPr/>
        <w:t>iudad de México,</w:t>
      </w:r>
      <w:r w:rsidR="45DE0B14">
        <w:rPr/>
        <w:t xml:space="preserve"> </w:t>
      </w:r>
      <w:r w:rsidR="0786CC57">
        <w:rPr/>
        <w:t>12</w:t>
      </w:r>
      <w:r w:rsidR="45DE0B14">
        <w:rPr/>
        <w:t xml:space="preserve"> de diciembre de 2024.- ¿Alguna vez te has preguntado cómo llegan tus compras a la puerta de tu casa en un tiempo récord? Detrás de la rapidez y precisión de la entrega de los pedidos online hay un engranaje estratégico que antecede a la última milla: la logística B2B. Este proceso, fundamental para el comercio electrónico, opera "tras bambalinas" y tiene un impacto económico que hoy se valora en $12.2 billones USD a nivel global, con un crecimiento anual proyectado del 14.7% de 2022 a 2028, según la </w:t>
      </w:r>
      <w:r w:rsidR="45DE0B14">
        <w:rPr/>
        <w:t>AMVO.</w:t>
      </w:r>
    </w:p>
    <w:p xmlns:wp14="http://schemas.microsoft.com/office/word/2010/wordml" w:rsidP="7D2007D2" wp14:paraId="281B9497" wp14:textId="5EF77526">
      <w:pPr>
        <w:pStyle w:val="ListParagraph"/>
        <w:numPr>
          <w:ilvl w:val="0"/>
          <w:numId w:val="1"/>
        </w:numPr>
        <w:jc w:val="both"/>
        <w:rPr>
          <w:sz w:val="28"/>
          <w:szCs w:val="28"/>
        </w:rPr>
      </w:pPr>
      <w:r w:rsidRPr="7D2007D2" w:rsidR="45DE0B14">
        <w:rPr>
          <w:sz w:val="28"/>
          <w:szCs w:val="28"/>
        </w:rPr>
        <w:t>El motor "invisible" del e-</w:t>
      </w:r>
      <w:r w:rsidRPr="7D2007D2" w:rsidR="45DE0B14">
        <w:rPr>
          <w:sz w:val="28"/>
          <w:szCs w:val="28"/>
        </w:rPr>
        <w:t>commerce</w:t>
      </w:r>
    </w:p>
    <w:p xmlns:wp14="http://schemas.microsoft.com/office/word/2010/wordml" w:rsidP="7D2007D2" wp14:paraId="708DBD20" wp14:textId="07E96515">
      <w:pPr>
        <w:pStyle w:val="Normal"/>
        <w:jc w:val="both"/>
      </w:pPr>
      <w:r w:rsidR="45DE0B14">
        <w:rPr/>
        <w:t xml:space="preserve">Mail </w:t>
      </w:r>
      <w:r w:rsidR="37BBCA61">
        <w:rPr/>
        <w:t>Boxes</w:t>
      </w:r>
      <w:r w:rsidR="45DE0B14">
        <w:rPr/>
        <w:t xml:space="preserve"> Etc</w:t>
      </w:r>
      <w:r w:rsidR="0436922D">
        <w:rPr/>
        <w:t>.</w:t>
      </w:r>
      <w:r w:rsidR="45DE0B14">
        <w:rPr/>
        <w:t xml:space="preserve"> explica que mientras los consumidores finales disfrutan de la conveniencia de comprar con un clic, las empresas enfrentan el desafío de garantizar que su maquinaria de comercio electrónico hacia otras empresas funcione a la perfección. La logística B2B abarca desde el suministro de materias primas hasta la distribución estratégica de productos terminados, pasando por procesos como el aduanal (en el caso de productos importados), el almacenamiento y el transporte intermedio.</w:t>
      </w:r>
    </w:p>
    <w:p xmlns:wp14="http://schemas.microsoft.com/office/word/2010/wordml" w:rsidP="7D2007D2" wp14:paraId="61BB33AC" wp14:textId="74FE1FA4">
      <w:pPr>
        <w:pStyle w:val="Normal"/>
        <w:jc w:val="both"/>
      </w:pPr>
      <w:r w:rsidR="45DE0B14">
        <w:rPr/>
        <w:t>Esta dinámica no solo impulsa, como consecuencia, a las entregas de última milla, sino que también asegura que los productos estén disponibles en los puntos de distribución justo a tiempo. Las empresas proveedoras de logística tercerizada y digitalizada, como las 4PL, son un pilar clave, ya que ofrecen soluciones integrales que incluyen transporte, almacenamiento y, en algunos casos, apoyo directo en la entrega al consumidor.</w:t>
      </w:r>
    </w:p>
    <w:p xmlns:wp14="http://schemas.microsoft.com/office/word/2010/wordml" w:rsidP="7D2007D2" wp14:paraId="6916BBE8" wp14:textId="669DBB2E">
      <w:pPr>
        <w:pStyle w:val="ListParagraph"/>
        <w:numPr>
          <w:ilvl w:val="0"/>
          <w:numId w:val="2"/>
        </w:numPr>
        <w:jc w:val="both"/>
        <w:rPr>
          <w:sz w:val="28"/>
          <w:szCs w:val="28"/>
        </w:rPr>
      </w:pPr>
      <w:r w:rsidRPr="7D2007D2" w:rsidR="45DE0B14">
        <w:rPr>
          <w:sz w:val="28"/>
          <w:szCs w:val="28"/>
        </w:rPr>
        <w:t>¿Por qué la logística B2B es esencial?</w:t>
      </w:r>
    </w:p>
    <w:p xmlns:wp14="http://schemas.microsoft.com/office/word/2010/wordml" w:rsidP="7D2007D2" wp14:paraId="405D630D" wp14:textId="765E93C6">
      <w:pPr>
        <w:pStyle w:val="Normal"/>
        <w:jc w:val="both"/>
      </w:pPr>
      <w:r w:rsidR="45DE0B14">
        <w:rPr/>
        <w:t>El éxito del comercio B2C depende directamente de la eficiencia del B2B. Para que un consumidor reciba su pedido incluso en menos de 24 horas, se requiere una cadena de suministro digitalizada, coordinada y ágil. Sin esta “magia logística”, el comercio electrónico no habría alcanzado los niveles de dinamismo actuales, que en México muestran crecimientos consistentes de doble dígito año tras año.</w:t>
      </w:r>
    </w:p>
    <w:p xmlns:wp14="http://schemas.microsoft.com/office/word/2010/wordml" w:rsidP="7D2007D2" wp14:paraId="1851D36C" wp14:textId="69E2BDCA">
      <w:pPr>
        <w:pStyle w:val="Normal"/>
        <w:suppressLineNumbers w:val="0"/>
        <w:bidi w:val="0"/>
        <w:spacing w:before="0" w:beforeAutospacing="off" w:after="160" w:afterAutospacing="off" w:line="279" w:lineRule="auto"/>
        <w:ind w:left="0" w:right="0"/>
        <w:jc w:val="both"/>
      </w:pPr>
      <w:r w:rsidR="45DE0B14">
        <w:rPr/>
        <w:t>Por ejemplo, imaginemos a un productor local de prendas y accesorios que requiere de la logística B2B para recibir materiales como telas, pieles, botones y otros insumos desde diversas partes del país. Sin la digitalización en su cadena de suministro, sus procesos serían lentos, con demoras que afecten sus tiempos de producción y distribución</w:t>
      </w:r>
      <w:r w:rsidR="0379A9AE">
        <w:rPr/>
        <w:t>.</w:t>
      </w:r>
    </w:p>
    <w:p xmlns:wp14="http://schemas.microsoft.com/office/word/2010/wordml" w:rsidP="7D2007D2" wp14:paraId="0578D3A4" wp14:textId="16D81130">
      <w:pPr>
        <w:pStyle w:val="Normal"/>
        <w:suppressLineNumbers w:val="0"/>
        <w:bidi w:val="0"/>
        <w:spacing w:before="0" w:beforeAutospacing="off" w:after="160" w:afterAutospacing="off" w:line="279" w:lineRule="auto"/>
        <w:ind w:left="0" w:right="0"/>
        <w:jc w:val="both"/>
      </w:pPr>
      <w:r w:rsidR="0B2534E9">
        <w:rPr/>
        <w:t>En cambio</w:t>
      </w:r>
      <w:r w:rsidR="45DE0B14">
        <w:rPr/>
        <w:t xml:space="preserve">, el implementar soluciones tecnológicas basadas en </w:t>
      </w:r>
      <w:r w:rsidR="45DE0B14">
        <w:rPr/>
        <w:t>big</w:t>
      </w:r>
      <w:r w:rsidR="45DE0B14">
        <w:rPr/>
        <w:t xml:space="preserve"> data y en la inteligencia artificial, como las que puede proveer un 4PL, le permiten a este empresario prever el stock, optimizar rutas de transporte y cumplir con los pedidos de sus clientes sin retrasos. Este cambio no solo mejora la reputación de los comercios, sino que puede incrementar sus ventas de manera sustancial.</w:t>
      </w:r>
    </w:p>
    <w:p xmlns:wp14="http://schemas.microsoft.com/office/word/2010/wordml" w:rsidP="7D2007D2" wp14:paraId="305CC2CF" wp14:textId="7D82FD69">
      <w:pPr>
        <w:pStyle w:val="Normal"/>
        <w:suppressLineNumbers w:val="0"/>
        <w:bidi w:val="0"/>
        <w:spacing w:before="0" w:beforeAutospacing="off" w:after="160" w:afterAutospacing="off" w:line="279" w:lineRule="auto"/>
        <w:ind w:left="0" w:right="0"/>
        <w:jc w:val="both"/>
      </w:pPr>
      <w:r w:rsidR="45DE0B14">
        <w:rPr/>
        <w:t xml:space="preserve">Según proyecciones de Mail Boxes Etc., la logística B2B continuará creciendo de manera significativa en 2025, impulsada por la digitalización. A medida que más empresas integren tecnologías como el análisis predictivo, los sistemas de gestión de inventarios en tiempo real y el </w:t>
      </w:r>
      <w:r w:rsidR="45DE0B14">
        <w:rPr/>
        <w:t>blockchain</w:t>
      </w:r>
      <w:r w:rsidR="45DE0B14">
        <w:rPr/>
        <w:t xml:space="preserve"> para la trazabilidad, se espera que la eficiencia y la transparencia de la logística alcancen nuevos estándares</w:t>
      </w:r>
      <w:r w:rsidR="5D04D150">
        <w:rPr/>
        <w:t>.</w:t>
      </w:r>
    </w:p>
    <w:p xmlns:wp14="http://schemas.microsoft.com/office/word/2010/wordml" w:rsidP="7D2007D2" wp14:paraId="321A6D21" wp14:textId="7E96837A">
      <w:pPr>
        <w:pStyle w:val="Normal"/>
        <w:suppressLineNumbers w:val="0"/>
        <w:bidi w:val="0"/>
        <w:spacing w:before="0" w:beforeAutospacing="off" w:after="160" w:afterAutospacing="off" w:line="279" w:lineRule="auto"/>
        <w:ind w:left="0" w:right="0"/>
        <w:jc w:val="both"/>
      </w:pPr>
      <w:r w:rsidR="45DE0B14">
        <w:rPr/>
        <w:t>El desafío para los próximos años será lograr una sinergia perfecta entre las estrategias B2B y B2C. Las empresas que inviertan en fortalecer su cadena de suministro B2B podrán adaptarse con mayor rapidez a las fluctuaciones de demanda, ofrecer precios competitivos y garantizar la satisfacción del cliente final.</w:t>
      </w:r>
    </w:p>
    <w:p w:rsidR="7D2007D2" w:rsidP="7D2007D2" w:rsidRDefault="7D2007D2" w14:paraId="699AFD87" w14:textId="50ABA486">
      <w:pPr>
        <w:pStyle w:val="Normal"/>
        <w:jc w:val="both"/>
      </w:pPr>
      <w:r w:rsidR="45DE0B14">
        <w:rPr/>
        <w:t>La logística B2B no es solo el motor del comercio electrónico; es el puente que conecta las fábricas con los consumidores; quienes prioricen la optimización de sus procesos logísticos con proveedores, estarán mejor posicionadas para liderar el mercado.</w:t>
      </w:r>
    </w:p>
    <w:p w:rsidR="41D54036" w:rsidP="7D2007D2" w:rsidRDefault="41D54036" w14:paraId="6714FA61" w14:textId="59306A1F">
      <w:pPr>
        <w:spacing w:line="259" w:lineRule="auto"/>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7D2007D2" w:rsidR="41D54036">
        <w:rPr>
          <w:rFonts w:ascii="Arial" w:hAnsi="Arial" w:eastAsia="Arial" w:cs="Arial"/>
          <w:b w:val="0"/>
          <w:bCs w:val="0"/>
          <w:i w:val="0"/>
          <w:iCs w:val="0"/>
          <w:caps w:val="0"/>
          <w:smallCaps w:val="0"/>
          <w:noProof w:val="0"/>
          <w:color w:val="000000" w:themeColor="text1" w:themeTint="FF" w:themeShade="FF"/>
          <w:sz w:val="22"/>
          <w:szCs w:val="22"/>
          <w:lang w:val="es-ES"/>
        </w:rPr>
        <w:t>-o0o-</w:t>
      </w:r>
    </w:p>
    <w:p w:rsidR="41D54036" w:rsidP="7D2007D2" w:rsidRDefault="41D54036" w14:paraId="6F0E0B14" w14:textId="5AE9C6E3">
      <w:pPr>
        <w:spacing w:after="0" w:line="259" w:lineRule="auto"/>
        <w:ind w:left="-20" w:right="-20"/>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7D2007D2" w:rsidR="41D54036">
        <w:rPr>
          <w:rFonts w:ascii="Arial" w:hAnsi="Arial" w:eastAsia="Arial" w:cs="Arial"/>
          <w:b w:val="1"/>
          <w:bCs w:val="1"/>
          <w:i w:val="0"/>
          <w:iCs w:val="0"/>
          <w:caps w:val="0"/>
          <w:smallCaps w:val="0"/>
          <w:strike w:val="0"/>
          <w:dstrike w:val="0"/>
          <w:noProof w:val="0"/>
          <w:color w:val="000000" w:themeColor="text1" w:themeTint="FF" w:themeShade="FF"/>
          <w:sz w:val="20"/>
          <w:szCs w:val="20"/>
          <w:u w:val="single"/>
          <w:lang w:val="es-ES"/>
        </w:rPr>
        <w:t>Acerca de Mail Boxes ETC</w:t>
      </w:r>
    </w:p>
    <w:p w:rsidR="7D2007D2" w:rsidP="61FF1E2A" w:rsidRDefault="7D2007D2" w14:paraId="78B2D8BA" w14:textId="304804E1">
      <w:pPr>
        <w:spacing w:after="0" w:line="259" w:lineRule="auto"/>
        <w:ind w:left="-20" w:right="-20"/>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61FF1E2A" w:rsidR="41D54036">
        <w:rPr>
          <w:rFonts w:ascii="Arial" w:hAnsi="Arial" w:eastAsia="Arial" w:cs="Arial"/>
          <w:b w:val="0"/>
          <w:bCs w:val="0"/>
          <w:i w:val="0"/>
          <w:iCs w:val="0"/>
          <w:caps w:val="0"/>
          <w:smallCaps w:val="0"/>
          <w:noProof w:val="0"/>
          <w:color w:val="000000" w:themeColor="text1" w:themeTint="FF" w:themeShade="FF"/>
          <w:sz w:val="20"/>
          <w:szCs w:val="20"/>
          <w:lang w:val="es-ES"/>
        </w:rPr>
        <w:t>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p>
    <w:sectPr>
      <w:pgSz w:w="11906" w:h="16838" w:orient="portrait"/>
      <w:pgMar w:top="1440" w:right="1440" w:bottom="1440" w:left="1440" w:header="720" w:footer="720" w:gutter="0"/>
      <w:cols w:space="720"/>
      <w:docGrid w:linePitch="360"/>
      <w:headerReference w:type="default" r:id="R5064e8df71a741ea"/>
      <w:footerReference w:type="default" r:id="R36d3eda0e8784cab"/>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D2007D2" w:rsidTr="7D2007D2" w14:paraId="0022DC69">
      <w:trPr>
        <w:trHeight w:val="300"/>
      </w:trPr>
      <w:tc>
        <w:tcPr>
          <w:tcW w:w="3005" w:type="dxa"/>
          <w:tcMar/>
        </w:tcPr>
        <w:p w:rsidR="7D2007D2" w:rsidP="7D2007D2" w:rsidRDefault="7D2007D2" w14:paraId="6267A7C6" w14:textId="2ABFA492">
          <w:pPr>
            <w:pStyle w:val="Header"/>
            <w:bidi w:val="0"/>
            <w:ind w:left="-115"/>
            <w:jc w:val="left"/>
          </w:pPr>
        </w:p>
      </w:tc>
      <w:tc>
        <w:tcPr>
          <w:tcW w:w="3005" w:type="dxa"/>
          <w:tcMar/>
        </w:tcPr>
        <w:p w:rsidR="7D2007D2" w:rsidP="7D2007D2" w:rsidRDefault="7D2007D2" w14:paraId="62324D90" w14:textId="35DC9DAF">
          <w:pPr>
            <w:pStyle w:val="Header"/>
            <w:bidi w:val="0"/>
            <w:jc w:val="center"/>
          </w:pPr>
        </w:p>
      </w:tc>
      <w:tc>
        <w:tcPr>
          <w:tcW w:w="3005" w:type="dxa"/>
          <w:tcMar/>
        </w:tcPr>
        <w:p w:rsidR="7D2007D2" w:rsidP="7D2007D2" w:rsidRDefault="7D2007D2" w14:paraId="754AC80D" w14:textId="4D92F1FD">
          <w:pPr>
            <w:pStyle w:val="Header"/>
            <w:bidi w:val="0"/>
            <w:ind w:right="-115"/>
            <w:jc w:val="right"/>
          </w:pPr>
        </w:p>
      </w:tc>
    </w:tr>
  </w:tbl>
  <w:p w:rsidR="7D2007D2" w:rsidP="7D2007D2" w:rsidRDefault="7D2007D2" w14:paraId="529C7C11" w14:textId="4AEF1120">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D2007D2" w:rsidTr="7D2007D2" w14:paraId="406AA9F2">
      <w:trPr>
        <w:trHeight w:val="300"/>
      </w:trPr>
      <w:tc>
        <w:tcPr>
          <w:tcW w:w="3005" w:type="dxa"/>
          <w:tcMar/>
        </w:tcPr>
        <w:p w:rsidR="7D2007D2" w:rsidP="7D2007D2" w:rsidRDefault="7D2007D2" w14:paraId="74CF05FB" w14:textId="7571887C">
          <w:pPr>
            <w:pStyle w:val="Header"/>
            <w:bidi w:val="0"/>
            <w:ind w:left="-115"/>
            <w:jc w:val="left"/>
          </w:pPr>
          <w:r w:rsidR="7D2007D2">
            <w:drawing>
              <wp:inline wp14:editId="7E9250BF" wp14:anchorId="2D6962CD">
                <wp:extent cx="1428750" cy="742950"/>
                <wp:effectExtent l="0" t="0" r="0" b="0"/>
                <wp:docPr id="542205687" name="" title=""/>
                <wp:cNvGraphicFramePr>
                  <a:graphicFrameLocks noChangeAspect="1"/>
                </wp:cNvGraphicFramePr>
                <a:graphic>
                  <a:graphicData uri="http://schemas.openxmlformats.org/drawingml/2006/picture">
                    <pic:pic>
                      <pic:nvPicPr>
                        <pic:cNvPr id="0" name=""/>
                        <pic:cNvPicPr/>
                      </pic:nvPicPr>
                      <pic:blipFill>
                        <a:blip r:embed="Rb763b257661843e7">
                          <a:extLst>
                            <a:ext xmlns:a="http://schemas.openxmlformats.org/drawingml/2006/main" uri="{28A0092B-C50C-407E-A947-70E740481C1C}">
                              <a14:useLocalDpi val="0"/>
                            </a:ext>
                          </a:extLst>
                        </a:blip>
                        <a:stretch>
                          <a:fillRect/>
                        </a:stretch>
                      </pic:blipFill>
                      <pic:spPr>
                        <a:xfrm>
                          <a:off x="0" y="0"/>
                          <a:ext cx="1428750" cy="742950"/>
                        </a:xfrm>
                        <a:prstGeom prst="rect">
                          <a:avLst/>
                        </a:prstGeom>
                      </pic:spPr>
                    </pic:pic>
                  </a:graphicData>
                </a:graphic>
              </wp:inline>
            </w:drawing>
          </w:r>
          <w:r>
            <w:br/>
          </w:r>
        </w:p>
      </w:tc>
      <w:tc>
        <w:tcPr>
          <w:tcW w:w="3005" w:type="dxa"/>
          <w:tcMar/>
        </w:tcPr>
        <w:p w:rsidR="7D2007D2" w:rsidP="7D2007D2" w:rsidRDefault="7D2007D2" w14:paraId="6AD498FE" w14:textId="3A97C4E3">
          <w:pPr>
            <w:pStyle w:val="Header"/>
            <w:bidi w:val="0"/>
            <w:jc w:val="center"/>
          </w:pPr>
        </w:p>
      </w:tc>
      <w:tc>
        <w:tcPr>
          <w:tcW w:w="3005" w:type="dxa"/>
          <w:tcMar/>
        </w:tcPr>
        <w:p w:rsidR="7D2007D2" w:rsidP="7D2007D2" w:rsidRDefault="7D2007D2" w14:paraId="78E7A89D" w14:textId="4DFB8D74">
          <w:pPr>
            <w:pStyle w:val="Header"/>
            <w:bidi w:val="0"/>
            <w:ind w:right="-115"/>
            <w:jc w:val="right"/>
          </w:pPr>
        </w:p>
      </w:tc>
    </w:tr>
  </w:tbl>
  <w:p w:rsidR="7D2007D2" w:rsidP="7D2007D2" w:rsidRDefault="7D2007D2" w14:paraId="08FFB868" w14:textId="35546297">
    <w:pPr>
      <w:pStyle w:val="Header"/>
      <w:bidi w:val="0"/>
    </w:pPr>
  </w:p>
</w:hdr>
</file>

<file path=word/numbering.xml><?xml version="1.0" encoding="utf-8"?>
<w:numbering xmlns:w="http://schemas.openxmlformats.org/wordprocessingml/2006/main">
  <w:abstractNum xmlns:w="http://schemas.openxmlformats.org/wordprocessingml/2006/main" w:abstractNumId="2">
    <w:nsid w:val="14d7d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814ca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E97EB4"/>
    <w:rsid w:val="001782D5"/>
    <w:rsid w:val="0379A9AE"/>
    <w:rsid w:val="0436922D"/>
    <w:rsid w:val="0786CC57"/>
    <w:rsid w:val="0B2534E9"/>
    <w:rsid w:val="0DF8DDA4"/>
    <w:rsid w:val="160D641C"/>
    <w:rsid w:val="1B84D080"/>
    <w:rsid w:val="1DADB825"/>
    <w:rsid w:val="2714E67F"/>
    <w:rsid w:val="2C864BA2"/>
    <w:rsid w:val="2ED4754C"/>
    <w:rsid w:val="37BBCA61"/>
    <w:rsid w:val="41D54036"/>
    <w:rsid w:val="45DE0B14"/>
    <w:rsid w:val="5366E9DA"/>
    <w:rsid w:val="59E97EB4"/>
    <w:rsid w:val="5A324D7F"/>
    <w:rsid w:val="5D04D150"/>
    <w:rsid w:val="61FF1E2A"/>
    <w:rsid w:val="631DD8D6"/>
    <w:rsid w:val="679BE08B"/>
    <w:rsid w:val="7C225632"/>
    <w:rsid w:val="7D2007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97EB4"/>
  <w15:chartTrackingRefBased/>
  <w15:docId w15:val="{1DA58444-F509-4C82-B6E7-B28E5A358A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tasks.xml><?xml version="1.0" encoding="utf-8"?>
<t:Tasks xmlns:t="http://schemas.microsoft.com/office/tasks/2019/documenttasks" xmlns:oel="http://schemas.microsoft.com/office/2019/extlst">
  <t:Task id="{63556C71-C9FE-4411-A988-DDA54EBE5C51}">
    <t:Anchor>
      <t:Comment id="223570528"/>
    </t:Anchor>
    <t:History>
      <t:Event id="{83FFBC81-3ED6-429C-B810-BC832F845DB3}" time="2024-12-06T16:09:18.221Z">
        <t:Attribution userId="S::alejandra.ferreiro@another.co::b94d9882-9129-4009-b59a-6eef0d08a1d6" userProvider="AD" userName="Alejandra Ferreiro Nuñez"/>
        <t:Anchor>
          <t:Comment id="223570528"/>
        </t:Anchor>
        <t:Create/>
      </t:Event>
      <t:Event id="{9EA59D3A-063B-4628-A00D-C92B8F920121}" time="2024-12-06T16:09:18.221Z">
        <t:Attribution userId="S::alejandra.ferreiro@another.co::b94d9882-9129-4009-b59a-6eef0d08a1d6" userProvider="AD" userName="Alejandra Ferreiro Nuñez"/>
        <t:Anchor>
          <t:Comment id="223570528"/>
        </t:Anchor>
        <t:Assign userId="S::omar.ortega@another.co::5c2ef497-a70a-4b5d-aeba-2c234c56eb0c" userProvider="AD" userName="Omar Ortega Jaime"/>
      </t:Event>
      <t:Event id="{6E9F1746-ACDA-4611-9E15-751EB6DD5C60}" time="2024-12-06T16:09:18.221Z">
        <t:Attribution userId="S::alejandra.ferreiro@another.co::b94d9882-9129-4009-b59a-6eef0d08a1d6" userProvider="AD" userName="Alejandra Ferreiro Nuñez"/>
        <t:Anchor>
          <t:Comment id="223570528"/>
        </t:Anchor>
        <t:SetTitle title="Acá @Omar Ortega Jaime buscaría un texto más atractivo para medios de interés general, porque siento que está muy enfocado a logística."/>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numbering" Target="numbering.xml" Id="Rfd6799dd4712489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header" Target="header.xml" Id="R5064e8df71a741ea" /><Relationship Type="http://schemas.openxmlformats.org/officeDocument/2006/relationships/footer" Target="footer.xml" Id="R36d3eda0e8784cab" /><Relationship Type="http://schemas.openxmlformats.org/officeDocument/2006/relationships/fontTable" Target="fontTable.xml" Id="rId4" /><Relationship Type="http://schemas.microsoft.com/office/2011/relationships/people" Target="people.xml" Id="R4d4e63e550994488" /><Relationship Type="http://schemas.microsoft.com/office/2011/relationships/commentsExtended" Target="commentsExtended.xml" Id="R8619cb2036a04eb1" /><Relationship Type="http://schemas.microsoft.com/office/2016/09/relationships/commentsIds" Target="commentsIds.xml" Id="R0c61e97a49734eeb" /><Relationship Type="http://schemas.microsoft.com/office/2019/05/relationships/documenttasks" Target="tasks.xml" Id="R3c1fa88ffe5f448e" /></Relationships>
</file>

<file path=word/_rels/header.xml.rels>&#65279;<?xml version="1.0" encoding="utf-8"?><Relationships xmlns="http://schemas.openxmlformats.org/package/2006/relationships"><Relationship Type="http://schemas.openxmlformats.org/officeDocument/2006/relationships/image" Target="/media/image.png" Id="Rb763b257661843e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f14907f5e17cb8283067e7ccb0fef53a">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47c64896f770e568d548452d1cf5db31"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c7bb8b8-49ce-4cf5-9d69-d7e15f4c37c3">
      <UserInfo>
        <DisplayName/>
        <AccountId xsi:nil="true"/>
        <AccountType/>
      </UserInfo>
    </SharedWithUsers>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Props1.xml><?xml version="1.0" encoding="utf-8"?>
<ds:datastoreItem xmlns:ds="http://schemas.openxmlformats.org/officeDocument/2006/customXml" ds:itemID="{71DCF52C-5989-418F-95B6-51AA4EEB5763}"/>
</file>

<file path=customXml/itemProps2.xml><?xml version="1.0" encoding="utf-8"?>
<ds:datastoreItem xmlns:ds="http://schemas.openxmlformats.org/officeDocument/2006/customXml" ds:itemID="{06C2F9CC-2274-404D-BC78-BA70BC8314F1}"/>
</file>

<file path=customXml/itemProps3.xml><?xml version="1.0" encoding="utf-8"?>
<ds:datastoreItem xmlns:ds="http://schemas.openxmlformats.org/officeDocument/2006/customXml" ds:itemID="{C3323135-9A6F-4F40-BF23-F92519CF62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Omar Ortega Jaime</dc:creator>
  <keywords/>
  <dc:description/>
  <lastModifiedBy>Rodrigo Franco Martínez</lastModifiedBy>
  <dcterms:created xsi:type="dcterms:W3CDTF">2024-12-04T22:37:41.0000000Z</dcterms:created>
  <dcterms:modified xsi:type="dcterms:W3CDTF">2024-12-12T21:24:21.3217226Z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0x0101001DE50C4D2945834EAF0D2FCB56C37240</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